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1A857" w14:textId="11805ECC" w:rsidR="00FA6F84" w:rsidRPr="00FE3D47" w:rsidRDefault="000820D8" w:rsidP="00FA6F84">
      <w:pPr>
        <w:pStyle w:val="Titre"/>
        <w:ind w:left="0"/>
        <w:jc w:val="center"/>
        <w:rPr>
          <w:b w:val="0"/>
          <w:bCs w:val="0"/>
          <w:u w:val="none"/>
        </w:rPr>
      </w:pPr>
      <w:r w:rsidRPr="00FE3D47">
        <w:rPr>
          <w:rFonts w:asciiTheme="minorHAnsi" w:hAnsiTheme="minorHAnsi" w:cstheme="minorHAnsi"/>
          <w:noProof/>
          <w:color w:val="000000"/>
          <w:sz w:val="20"/>
          <w:szCs w:val="20"/>
          <w:u w:val="none"/>
        </w:rPr>
        <w:drawing>
          <wp:inline distT="0" distB="0" distL="0" distR="0" wp14:anchorId="04C17E05" wp14:editId="00D572F0">
            <wp:extent cx="2448954" cy="821435"/>
            <wp:effectExtent l="0" t="0" r="0" b="0"/>
            <wp:docPr id="21" name="image3.jpg" descr="Une image contenant texte, Police, logo, Graphique&#10;&#10;Le contenu généré par l’IA peut êtr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3.jpg" descr="Une image contenant texte, Police, logo, Graphique&#10;&#10;Le contenu généré par l’IA peut être incorrect.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8954" cy="8214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2642901" w14:textId="77777777" w:rsidR="00FA6F84" w:rsidRPr="00FE3D47" w:rsidRDefault="00FA6F84" w:rsidP="00FA6F84">
      <w:pPr>
        <w:pStyle w:val="Titre"/>
        <w:ind w:left="0"/>
        <w:jc w:val="center"/>
        <w:rPr>
          <w:b w:val="0"/>
          <w:bCs w:val="0"/>
          <w:u w:val="none"/>
        </w:rPr>
      </w:pPr>
    </w:p>
    <w:p w14:paraId="76AB4E14" w14:textId="77777777" w:rsidR="00FA6F84" w:rsidRPr="00FE3D47" w:rsidRDefault="00FA6F84" w:rsidP="00FA6F84">
      <w:pPr>
        <w:pStyle w:val="Titre"/>
        <w:ind w:left="0"/>
        <w:jc w:val="center"/>
        <w:rPr>
          <w:b w:val="0"/>
          <w:bCs w:val="0"/>
          <w:u w:val="none"/>
        </w:rPr>
      </w:pPr>
    </w:p>
    <w:p w14:paraId="64320A54" w14:textId="4785E4E7" w:rsidR="00C24F32" w:rsidRDefault="001C4702" w:rsidP="00FA6F84">
      <w:pPr>
        <w:pStyle w:val="Titre"/>
        <w:ind w:left="0"/>
        <w:jc w:val="center"/>
        <w:rPr>
          <w:u w:val="none"/>
        </w:rPr>
      </w:pPr>
      <w:r>
        <w:t>ORDRE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PRIORITE</w:t>
      </w:r>
      <w:r>
        <w:rPr>
          <w:spacing w:val="-8"/>
        </w:rPr>
        <w:t xml:space="preserve"> </w:t>
      </w:r>
      <w:r>
        <w:t>DES</w:t>
      </w:r>
      <w:r>
        <w:rPr>
          <w:spacing w:val="-8"/>
        </w:rPr>
        <w:t xml:space="preserve"> </w:t>
      </w:r>
      <w:r>
        <w:t>LOTS</w:t>
      </w:r>
    </w:p>
    <w:p w14:paraId="64320A55" w14:textId="77777777" w:rsidR="00C24F32" w:rsidRDefault="001C4702">
      <w:pPr>
        <w:pStyle w:val="Corpsdetexte"/>
        <w:spacing w:before="260"/>
        <w:ind w:left="1"/>
        <w:jc w:val="center"/>
      </w:pPr>
      <w:r>
        <w:t>(A</w:t>
      </w:r>
      <w:r>
        <w:rPr>
          <w:spacing w:val="-2"/>
        </w:rPr>
        <w:t xml:space="preserve"> </w:t>
      </w:r>
      <w:r>
        <w:t>remettre</w:t>
      </w:r>
      <w:r>
        <w:rPr>
          <w:spacing w:val="-3"/>
        </w:rPr>
        <w:t xml:space="preserve"> </w:t>
      </w:r>
      <w:r>
        <w:t>impérativement</w:t>
      </w:r>
      <w:r>
        <w:rPr>
          <w:spacing w:val="-3"/>
        </w:rPr>
        <w:t xml:space="preserve"> </w:t>
      </w:r>
      <w:r>
        <w:t>avec</w:t>
      </w:r>
      <w:r>
        <w:rPr>
          <w:spacing w:val="-2"/>
        </w:rPr>
        <w:t xml:space="preserve"> l’offre)</w:t>
      </w:r>
    </w:p>
    <w:p w14:paraId="64320A56" w14:textId="77777777" w:rsidR="00C24F32" w:rsidRDefault="00C24F32">
      <w:pPr>
        <w:pStyle w:val="Corpsdetexte"/>
      </w:pPr>
    </w:p>
    <w:p w14:paraId="64320A57" w14:textId="77777777" w:rsidR="00C24F32" w:rsidRDefault="00C24F32">
      <w:pPr>
        <w:pStyle w:val="Corpsdetexte"/>
        <w:spacing w:before="196"/>
      </w:pPr>
    </w:p>
    <w:p w14:paraId="64320A58" w14:textId="6A004640" w:rsidR="00C24F32" w:rsidRDefault="001C4702">
      <w:pPr>
        <w:pStyle w:val="Corpsdetexte"/>
        <w:spacing w:line="268" w:lineRule="auto"/>
        <w:ind w:left="12" w:right="5"/>
        <w:jc w:val="both"/>
      </w:pPr>
      <w:r>
        <w:rPr>
          <w:b/>
          <w:u w:val="single"/>
        </w:rPr>
        <w:t>Objet du marché</w:t>
      </w:r>
      <w:r>
        <w:rPr>
          <w:b/>
          <w:spacing w:val="-3"/>
        </w:rPr>
        <w:t xml:space="preserve"> </w:t>
      </w:r>
      <w:r>
        <w:t xml:space="preserve">: </w:t>
      </w:r>
      <w:r w:rsidR="0060642F" w:rsidRPr="0060642F">
        <w:rPr>
          <w:rFonts w:ascii="Trebuchet MS" w:eastAsia="Trebuchet MS" w:hAnsi="Trebuchet MS" w:cs="Trebuchet MS"/>
          <w:b/>
          <w:color w:val="000000"/>
          <w:sz w:val="28"/>
          <w:lang w:val="fr"/>
        </w:rPr>
        <w:t xml:space="preserve">Réalisation de prestations techniques, scientifiques et opérationnelles visant à améliorer la connaissance et la durabilité de la petite pêche côtière dans le sud-ouest de l’océan Indien </w:t>
      </w:r>
      <w:r w:rsidR="00866AA9">
        <w:rPr>
          <w:rFonts w:ascii="Trebuchet MS" w:eastAsia="Trebuchet MS" w:hAnsi="Trebuchet MS" w:cs="Trebuchet MS"/>
          <w:b/>
          <w:color w:val="000000"/>
          <w:sz w:val="28"/>
          <w:lang w:val="fr"/>
        </w:rPr>
        <w:t>pour le projet</w:t>
      </w:r>
      <w:r w:rsidR="0060642F" w:rsidRPr="0060642F">
        <w:rPr>
          <w:rFonts w:ascii="Trebuchet MS" w:eastAsia="Trebuchet MS" w:hAnsi="Trebuchet MS" w:cs="Trebuchet MS"/>
          <w:b/>
          <w:color w:val="000000"/>
          <w:sz w:val="28"/>
          <w:lang w:val="fr"/>
        </w:rPr>
        <w:t xml:space="preserve"> COREP</w:t>
      </w:r>
      <w:r w:rsidR="00866AA9">
        <w:rPr>
          <w:rFonts w:ascii="Trebuchet MS" w:eastAsia="Trebuchet MS" w:hAnsi="Trebuchet MS" w:cs="Trebuchet MS"/>
          <w:b/>
          <w:color w:val="000000"/>
          <w:sz w:val="28"/>
          <w:lang w:val="fr"/>
        </w:rPr>
        <w:t>Ê</w:t>
      </w:r>
      <w:r w:rsidR="0060642F" w:rsidRPr="0060642F">
        <w:rPr>
          <w:rFonts w:ascii="Trebuchet MS" w:eastAsia="Trebuchet MS" w:hAnsi="Trebuchet MS" w:cs="Trebuchet MS"/>
          <w:b/>
          <w:color w:val="000000"/>
          <w:sz w:val="28"/>
          <w:lang w:val="fr"/>
        </w:rPr>
        <w:t>CHE</w:t>
      </w:r>
    </w:p>
    <w:p w14:paraId="283CEF11" w14:textId="77777777" w:rsidR="0060642F" w:rsidRDefault="0060642F">
      <w:pPr>
        <w:pStyle w:val="Corpsdetexte"/>
        <w:spacing w:before="162"/>
        <w:ind w:left="12"/>
        <w:jc w:val="both"/>
      </w:pPr>
    </w:p>
    <w:p w14:paraId="64320A59" w14:textId="3E02210D" w:rsidR="00C24F32" w:rsidRDefault="001C4702">
      <w:pPr>
        <w:pStyle w:val="Corpsdetexte"/>
        <w:spacing w:before="162"/>
        <w:ind w:left="12"/>
        <w:jc w:val="both"/>
      </w:pPr>
      <w:r>
        <w:t>Candidat</w:t>
      </w:r>
      <w:r>
        <w:rPr>
          <w:spacing w:val="-2"/>
        </w:rPr>
        <w:t xml:space="preserve"> </w:t>
      </w:r>
      <w:r>
        <w:t>(raison sociale)</w:t>
      </w:r>
      <w:r>
        <w:rPr>
          <w:spacing w:val="-5"/>
        </w:rPr>
        <w:t xml:space="preserve"> </w:t>
      </w:r>
      <w:r>
        <w:t xml:space="preserve">: </w:t>
      </w:r>
      <w:r>
        <w:rPr>
          <w:spacing w:val="-2"/>
        </w:rPr>
        <w:t>………………………………………………</w:t>
      </w:r>
    </w:p>
    <w:p w14:paraId="64320A5A" w14:textId="77777777" w:rsidR="00C24F32" w:rsidRDefault="00C24F32">
      <w:pPr>
        <w:pStyle w:val="Corpsdetexte"/>
        <w:spacing w:before="45"/>
      </w:pPr>
    </w:p>
    <w:p w14:paraId="64320A5B" w14:textId="61A6582F" w:rsidR="00C24F32" w:rsidRDefault="001C4702">
      <w:pPr>
        <w:pStyle w:val="Corpsdetexte"/>
        <w:spacing w:line="276" w:lineRule="auto"/>
        <w:ind w:left="12" w:right="8"/>
        <w:jc w:val="both"/>
      </w:pPr>
      <w:r>
        <w:t>Ci-après, ordre de priorité indicatif des lot</w:t>
      </w:r>
      <w:r w:rsidRPr="00F35B7A">
        <w:t>s au</w:t>
      </w:r>
      <w:r w:rsidR="00F35B7A">
        <w:t>x</w:t>
      </w:r>
      <w:r w:rsidRPr="00F35B7A">
        <w:t>quel</w:t>
      </w:r>
      <w:r w:rsidR="00F35B7A">
        <w:t>s</w:t>
      </w:r>
      <w:r w:rsidRPr="00F35B7A">
        <w:t xml:space="preserve"> le ca</w:t>
      </w:r>
      <w:r>
        <w:t>ndidat nommé ci- dessus présente une offre.</w:t>
      </w:r>
    </w:p>
    <w:p w14:paraId="64320A5C" w14:textId="77777777" w:rsidR="00C24F32" w:rsidRDefault="001C4702">
      <w:pPr>
        <w:pStyle w:val="Corpsdetexte"/>
        <w:spacing w:before="1" w:line="276" w:lineRule="auto"/>
        <w:ind w:left="12" w:right="8"/>
        <w:jc w:val="both"/>
      </w:pPr>
      <w:r>
        <w:t>Il est entendu que cet ordre de priorité ne servira qu’à départager les lots</w:t>
      </w:r>
      <w:r>
        <w:rPr>
          <w:spacing w:val="-1"/>
        </w:rPr>
        <w:t xml:space="preserve"> </w:t>
      </w:r>
      <w:r>
        <w:t>où le candidat, se trouverait être désigné simultanément « offre économiquement la plus avantageuse ».</w:t>
      </w:r>
    </w:p>
    <w:p w14:paraId="46D2DDDC" w14:textId="77777777" w:rsidR="005937AC" w:rsidRDefault="005937AC">
      <w:pPr>
        <w:pStyle w:val="Corpsdetexte"/>
        <w:spacing w:before="1" w:line="276" w:lineRule="auto"/>
        <w:ind w:left="12" w:right="8"/>
        <w:jc w:val="both"/>
      </w:pPr>
    </w:p>
    <w:p w14:paraId="64320A5D" w14:textId="300E2EAF" w:rsidR="00C24F32" w:rsidRDefault="001C4702">
      <w:pPr>
        <w:spacing w:line="276" w:lineRule="auto"/>
        <w:ind w:left="12" w:right="8"/>
        <w:jc w:val="both"/>
        <w:rPr>
          <w:b/>
          <w:sz w:val="24"/>
        </w:rPr>
      </w:pPr>
      <w:r>
        <w:rPr>
          <w:b/>
          <w:sz w:val="24"/>
          <w:u w:val="single"/>
        </w:rPr>
        <w:t>Rappel</w:t>
      </w:r>
      <w:r>
        <w:rPr>
          <w:b/>
          <w:sz w:val="24"/>
        </w:rPr>
        <w:t xml:space="preserve"> : conformément au Règlement de la Consultation, le marché comporte les </w:t>
      </w:r>
      <w:r w:rsidR="003B590B">
        <w:rPr>
          <w:b/>
          <w:sz w:val="24"/>
        </w:rPr>
        <w:t xml:space="preserve">3 </w:t>
      </w:r>
      <w:r>
        <w:rPr>
          <w:b/>
          <w:sz w:val="24"/>
        </w:rPr>
        <w:t xml:space="preserve">lots que le candidat doit reporter ci-dessous en cohérence avec les lots auxquels il </w:t>
      </w:r>
      <w:r>
        <w:rPr>
          <w:b/>
          <w:spacing w:val="-2"/>
          <w:sz w:val="24"/>
        </w:rPr>
        <w:t>soumissionne.</w:t>
      </w:r>
    </w:p>
    <w:p w14:paraId="34858B21" w14:textId="77777777" w:rsidR="00730317" w:rsidRDefault="00730317">
      <w:pPr>
        <w:pStyle w:val="Corpsdetexte"/>
        <w:ind w:left="12"/>
        <w:jc w:val="both"/>
      </w:pPr>
    </w:p>
    <w:p w14:paraId="64320A5E" w14:textId="7153BCF9" w:rsidR="00C24F32" w:rsidRDefault="001C4702">
      <w:pPr>
        <w:pStyle w:val="Corpsdetexte"/>
        <w:ind w:left="12"/>
        <w:jc w:val="both"/>
      </w:pPr>
      <w:r>
        <w:t>Le</w:t>
      </w:r>
      <w:r>
        <w:rPr>
          <w:spacing w:val="-3"/>
        </w:rPr>
        <w:t xml:space="preserve"> </w:t>
      </w:r>
      <w:r>
        <w:t>lot</w:t>
      </w:r>
      <w:r>
        <w:rPr>
          <w:spacing w:val="-3"/>
        </w:rPr>
        <w:t xml:space="preserve"> </w:t>
      </w:r>
      <w:r>
        <w:t>classé en</w:t>
      </w:r>
      <w:r>
        <w:rPr>
          <w:spacing w:val="-3"/>
        </w:rPr>
        <w:t xml:space="preserve"> </w:t>
      </w:r>
      <w:r>
        <w:t>première</w:t>
      </w:r>
      <w:r>
        <w:rPr>
          <w:spacing w:val="-3"/>
        </w:rPr>
        <w:t xml:space="preserve"> </w:t>
      </w:r>
      <w:r>
        <w:t>position</w:t>
      </w:r>
      <w:r>
        <w:rPr>
          <w:spacing w:val="-2"/>
        </w:rPr>
        <w:t xml:space="preserve"> </w:t>
      </w:r>
      <w:r>
        <w:t>est</w:t>
      </w:r>
      <w:r>
        <w:rPr>
          <w:spacing w:val="-3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lot</w:t>
      </w:r>
      <w:r>
        <w:rPr>
          <w:spacing w:val="-2"/>
        </w:rPr>
        <w:t xml:space="preserve"> </w:t>
      </w:r>
      <w:r>
        <w:t>préféré</w:t>
      </w:r>
      <w:r>
        <w:rPr>
          <w:spacing w:val="-1"/>
        </w:rPr>
        <w:t xml:space="preserve"> </w:t>
      </w:r>
      <w:r>
        <w:t>du</w:t>
      </w:r>
      <w:r>
        <w:rPr>
          <w:spacing w:val="1"/>
        </w:rPr>
        <w:t xml:space="preserve"> </w:t>
      </w:r>
      <w:r>
        <w:rPr>
          <w:spacing w:val="-2"/>
        </w:rPr>
        <w:t>candidat.</w:t>
      </w:r>
    </w:p>
    <w:p w14:paraId="64320A5F" w14:textId="77777777" w:rsidR="00C24F32" w:rsidRDefault="00C24F32">
      <w:pPr>
        <w:pStyle w:val="Corpsdetexte"/>
        <w:rPr>
          <w:sz w:val="20"/>
        </w:rPr>
      </w:pPr>
    </w:p>
    <w:p w14:paraId="64320A60" w14:textId="00B9C245" w:rsidR="00C24F32" w:rsidRPr="00866AA9" w:rsidRDefault="008D6178" w:rsidP="00866AA9">
      <w:pPr>
        <w:pStyle w:val="Corpsdetexte"/>
        <w:ind w:left="12"/>
        <w:jc w:val="both"/>
        <w:rPr>
          <w:u w:val="single"/>
        </w:rPr>
      </w:pPr>
      <w:r w:rsidRPr="00866AA9">
        <w:rPr>
          <w:u w:val="single"/>
        </w:rPr>
        <w:t>Lot</w:t>
      </w:r>
      <w:r w:rsidR="00E03952" w:rsidRPr="00866AA9">
        <w:rPr>
          <w:u w:val="single"/>
        </w:rPr>
        <w:t>s</w:t>
      </w:r>
      <w:r w:rsidRPr="00866AA9">
        <w:rPr>
          <w:u w:val="single"/>
        </w:rPr>
        <w:t xml:space="preserve"> présent</w:t>
      </w:r>
      <w:r w:rsidR="00E03952" w:rsidRPr="00866AA9">
        <w:rPr>
          <w:u w:val="single"/>
        </w:rPr>
        <w:t>s</w:t>
      </w:r>
      <w:r w:rsidRPr="00866AA9">
        <w:rPr>
          <w:u w:val="single"/>
        </w:rPr>
        <w:t xml:space="preserve"> dans la consultation :</w:t>
      </w:r>
    </w:p>
    <w:tbl>
      <w:tblPr>
        <w:tblStyle w:val="TableNormal"/>
        <w:tblW w:w="0" w:type="auto"/>
        <w:tblInd w:w="53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6802"/>
      </w:tblGrid>
      <w:tr w:rsidR="00C24F32" w14:paraId="64320A63" w14:textId="77777777">
        <w:trPr>
          <w:trHeight w:val="366"/>
        </w:trPr>
        <w:tc>
          <w:tcPr>
            <w:tcW w:w="1800" w:type="dxa"/>
            <w:tcBorders>
              <w:bottom w:val="single" w:sz="6" w:space="0" w:color="000000"/>
            </w:tcBorders>
            <w:shd w:val="clear" w:color="auto" w:fill="CCCCCC"/>
          </w:tcPr>
          <w:p w14:paraId="64320A61" w14:textId="77777777" w:rsidR="00C24F32" w:rsidRDefault="001C4702">
            <w:pPr>
              <w:pStyle w:val="TableParagraph"/>
              <w:spacing w:before="78"/>
              <w:ind w:left="13"/>
              <w:rPr>
                <w:rFonts w:ascii="Trebuchet MS"/>
                <w:sz w:val="20"/>
              </w:rPr>
            </w:pPr>
            <w:r>
              <w:rPr>
                <w:rFonts w:ascii="Trebuchet MS"/>
                <w:spacing w:val="-2"/>
                <w:sz w:val="20"/>
              </w:rPr>
              <w:t>Lot(s)</w:t>
            </w:r>
          </w:p>
        </w:tc>
        <w:tc>
          <w:tcPr>
            <w:tcW w:w="6802" w:type="dxa"/>
            <w:tcBorders>
              <w:bottom w:val="single" w:sz="6" w:space="0" w:color="000000"/>
            </w:tcBorders>
            <w:shd w:val="clear" w:color="auto" w:fill="CCCCCC"/>
          </w:tcPr>
          <w:p w14:paraId="64320A62" w14:textId="77777777" w:rsidR="00C24F32" w:rsidRDefault="001C4702">
            <w:pPr>
              <w:pStyle w:val="TableParagraph"/>
              <w:spacing w:before="78"/>
              <w:ind w:left="9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>Désignation</w:t>
            </w:r>
          </w:p>
        </w:tc>
      </w:tr>
      <w:tr w:rsidR="001C4702" w14:paraId="64320A66" w14:textId="77777777">
        <w:trPr>
          <w:trHeight w:val="467"/>
        </w:trPr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0A64" w14:textId="77777777" w:rsidR="001C4702" w:rsidRDefault="001C4702" w:rsidP="001C4702">
            <w:pPr>
              <w:pStyle w:val="TableParagraph"/>
              <w:spacing w:before="119"/>
              <w:ind w:right="31"/>
            </w:pPr>
            <w:r>
              <w:rPr>
                <w:spacing w:val="-5"/>
              </w:rPr>
              <w:t>01</w:t>
            </w:r>
          </w:p>
        </w:tc>
        <w:tc>
          <w:tcPr>
            <w:tcW w:w="6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0A65" w14:textId="3D2DBED6" w:rsidR="001C4702" w:rsidRDefault="009F1144" w:rsidP="001C4702">
            <w:pPr>
              <w:pStyle w:val="TableParagraph"/>
              <w:spacing w:line="246" w:lineRule="exact"/>
              <w:ind w:left="86"/>
              <w:jc w:val="left"/>
            </w:pPr>
            <w:r w:rsidRPr="009F1144">
              <w:rPr>
                <w:lang w:val="fr"/>
              </w:rPr>
              <w:t>Appui à maîtrise d’ouvrage</w:t>
            </w:r>
          </w:p>
        </w:tc>
      </w:tr>
      <w:tr w:rsidR="001C4702" w14:paraId="64320A69" w14:textId="77777777">
        <w:trPr>
          <w:trHeight w:val="469"/>
        </w:trPr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0A67" w14:textId="77777777" w:rsidR="001C4702" w:rsidRDefault="001C4702" w:rsidP="001C4702">
            <w:pPr>
              <w:pStyle w:val="TableParagraph"/>
              <w:spacing w:before="119"/>
              <w:ind w:right="31"/>
            </w:pPr>
            <w:r>
              <w:rPr>
                <w:spacing w:val="-5"/>
              </w:rPr>
              <w:t>02</w:t>
            </w:r>
          </w:p>
        </w:tc>
        <w:tc>
          <w:tcPr>
            <w:tcW w:w="6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0A68" w14:textId="5F549ED7" w:rsidR="001C4702" w:rsidRDefault="002525E5" w:rsidP="001C4702">
            <w:pPr>
              <w:pStyle w:val="TableParagraph"/>
              <w:spacing w:line="246" w:lineRule="exact"/>
              <w:ind w:left="86"/>
              <w:jc w:val="left"/>
            </w:pPr>
            <w:r w:rsidRPr="002525E5">
              <w:rPr>
                <w:lang w:val="fr"/>
              </w:rPr>
              <w:t>Animation locale et suivi participatif</w:t>
            </w:r>
          </w:p>
        </w:tc>
      </w:tr>
      <w:tr w:rsidR="00730317" w14:paraId="24AFC977" w14:textId="77777777">
        <w:trPr>
          <w:trHeight w:val="469"/>
        </w:trPr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3F757" w14:textId="0F81E940" w:rsidR="00730317" w:rsidRDefault="00730317" w:rsidP="001C4702">
            <w:pPr>
              <w:pStyle w:val="TableParagraph"/>
              <w:spacing w:before="119"/>
              <w:ind w:right="31"/>
              <w:rPr>
                <w:spacing w:val="-5"/>
              </w:rPr>
            </w:pPr>
            <w:r>
              <w:rPr>
                <w:spacing w:val="-5"/>
              </w:rPr>
              <w:t>03</w:t>
            </w:r>
          </w:p>
        </w:tc>
        <w:tc>
          <w:tcPr>
            <w:tcW w:w="6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4A08A" w14:textId="405B0135" w:rsidR="00730317" w:rsidRPr="009A5681" w:rsidRDefault="002354D7" w:rsidP="001C4702">
            <w:pPr>
              <w:pStyle w:val="TableParagraph"/>
              <w:spacing w:line="246" w:lineRule="exact"/>
              <w:ind w:left="86"/>
              <w:jc w:val="left"/>
            </w:pPr>
            <w:r w:rsidRPr="002354D7">
              <w:rPr>
                <w:lang w:val="fr"/>
              </w:rPr>
              <w:t>Expertise scientifique</w:t>
            </w:r>
          </w:p>
        </w:tc>
      </w:tr>
    </w:tbl>
    <w:p w14:paraId="64320A82" w14:textId="77777777" w:rsidR="00C24F32" w:rsidRDefault="00C24F32">
      <w:pPr>
        <w:pStyle w:val="Corpsdetexte"/>
        <w:spacing w:before="46"/>
        <w:rPr>
          <w:sz w:val="20"/>
        </w:rPr>
      </w:pPr>
    </w:p>
    <w:p w14:paraId="3FCBEF07" w14:textId="208F96D9" w:rsidR="00E03952" w:rsidRPr="00866AA9" w:rsidRDefault="00E03952" w:rsidP="00866AA9">
      <w:pPr>
        <w:pStyle w:val="Corpsdetexte"/>
        <w:ind w:left="12"/>
        <w:jc w:val="both"/>
        <w:rPr>
          <w:u w:val="single"/>
        </w:rPr>
      </w:pPr>
      <w:r w:rsidRPr="00866AA9">
        <w:rPr>
          <w:u w:val="single"/>
        </w:rPr>
        <w:t>Ordre de préférence proposé</w:t>
      </w:r>
      <w:r w:rsidR="00730317" w:rsidRPr="00866AA9">
        <w:rPr>
          <w:u w:val="single"/>
        </w:rPr>
        <w:t xml:space="preserve"> par le candidat</w:t>
      </w:r>
      <w:r w:rsidR="0026147F">
        <w:rPr>
          <w:u w:val="single"/>
        </w:rPr>
        <w:t> :</w:t>
      </w:r>
    </w:p>
    <w:p w14:paraId="742BD54F" w14:textId="77777777" w:rsidR="00E03952" w:rsidRDefault="00E03952">
      <w:pPr>
        <w:pStyle w:val="Corpsdetexte"/>
        <w:spacing w:before="46"/>
        <w:rPr>
          <w:sz w:val="20"/>
        </w:rPr>
      </w:pPr>
    </w:p>
    <w:p w14:paraId="1334F2CF" w14:textId="77777777" w:rsidR="00730317" w:rsidRDefault="008D6178">
      <w:pPr>
        <w:pStyle w:val="Corpsdetexte"/>
      </w:pPr>
      <w:r>
        <w:t>N°1</w:t>
      </w:r>
      <w:r>
        <w:rPr>
          <w:spacing w:val="-13"/>
        </w:rPr>
        <w:t xml:space="preserve"> </w:t>
      </w:r>
      <w:r>
        <w:t>:</w:t>
      </w:r>
      <w:r>
        <w:rPr>
          <w:spacing w:val="-12"/>
        </w:rPr>
        <w:t xml:space="preserve"> </w:t>
      </w:r>
      <w:r>
        <w:t>…………………</w:t>
      </w:r>
    </w:p>
    <w:p w14:paraId="1DB65F43" w14:textId="77777777" w:rsidR="002354D7" w:rsidRDefault="002354D7">
      <w:pPr>
        <w:pStyle w:val="Corpsdetexte"/>
      </w:pPr>
    </w:p>
    <w:p w14:paraId="390ACBA7" w14:textId="51610CCD" w:rsidR="00C24F32" w:rsidRDefault="008D6178">
      <w:pPr>
        <w:pStyle w:val="Corpsdetexte"/>
      </w:pPr>
      <w:r>
        <w:t>N°2</w:t>
      </w:r>
      <w:r>
        <w:rPr>
          <w:spacing w:val="-13"/>
        </w:rPr>
        <w:t xml:space="preserve"> </w:t>
      </w:r>
      <w:r>
        <w:t>:</w:t>
      </w:r>
      <w:r>
        <w:rPr>
          <w:spacing w:val="-12"/>
        </w:rPr>
        <w:t xml:space="preserve"> </w:t>
      </w:r>
      <w:r>
        <w:t>…………………</w:t>
      </w:r>
    </w:p>
    <w:p w14:paraId="2C4EDDE9" w14:textId="77777777" w:rsidR="002354D7" w:rsidRDefault="002354D7">
      <w:pPr>
        <w:pStyle w:val="Corpsdetexte"/>
      </w:pPr>
    </w:p>
    <w:p w14:paraId="5C924105" w14:textId="1909C960" w:rsidR="00730317" w:rsidRDefault="00730317" w:rsidP="00730317">
      <w:pPr>
        <w:pStyle w:val="Corpsdetexte"/>
      </w:pPr>
      <w:r>
        <w:t>N°3</w:t>
      </w:r>
      <w:r>
        <w:rPr>
          <w:spacing w:val="-13"/>
        </w:rPr>
        <w:t xml:space="preserve"> </w:t>
      </w:r>
      <w:r>
        <w:t>:</w:t>
      </w:r>
      <w:r>
        <w:rPr>
          <w:spacing w:val="-12"/>
        </w:rPr>
        <w:t xml:space="preserve"> </w:t>
      </w:r>
      <w:r>
        <w:t>…………………</w:t>
      </w:r>
    </w:p>
    <w:p w14:paraId="1A226806" w14:textId="77777777" w:rsidR="00730317" w:rsidRDefault="00730317">
      <w:pPr>
        <w:pStyle w:val="Corpsdetexte"/>
        <w:rPr>
          <w:sz w:val="20"/>
        </w:rPr>
      </w:pPr>
    </w:p>
    <w:p w14:paraId="4BA964D9" w14:textId="77777777" w:rsidR="008D6178" w:rsidRDefault="008D6178">
      <w:pPr>
        <w:pStyle w:val="Corpsdetexte"/>
        <w:rPr>
          <w:sz w:val="20"/>
        </w:rPr>
      </w:pPr>
    </w:p>
    <w:p w14:paraId="4BA8284A" w14:textId="77777777" w:rsidR="008D6178" w:rsidRDefault="008D6178">
      <w:pPr>
        <w:pStyle w:val="Corpsdetexte"/>
        <w:rPr>
          <w:sz w:val="20"/>
        </w:rPr>
      </w:pPr>
    </w:p>
    <w:p w14:paraId="64320A84" w14:textId="73DFA2EA" w:rsidR="00C24F32" w:rsidRDefault="00C24F32">
      <w:pPr>
        <w:spacing w:before="56" w:line="453" w:lineRule="auto"/>
        <w:ind w:left="11"/>
        <w:jc w:val="both"/>
      </w:pPr>
    </w:p>
    <w:sectPr w:rsidR="00C24F32" w:rsidSect="00E03952">
      <w:type w:val="continuous"/>
      <w:pgSz w:w="11910" w:h="16840"/>
      <w:pgMar w:top="680" w:right="708" w:bottom="280" w:left="708" w:header="720" w:footer="720" w:gutter="0"/>
      <w:cols w:space="40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F32"/>
    <w:rsid w:val="000820D8"/>
    <w:rsid w:val="001C4702"/>
    <w:rsid w:val="002354D7"/>
    <w:rsid w:val="00252566"/>
    <w:rsid w:val="002525E5"/>
    <w:rsid w:val="0026147F"/>
    <w:rsid w:val="003B590B"/>
    <w:rsid w:val="00514EA4"/>
    <w:rsid w:val="005937AC"/>
    <w:rsid w:val="0060642F"/>
    <w:rsid w:val="00672742"/>
    <w:rsid w:val="006E47AC"/>
    <w:rsid w:val="00730317"/>
    <w:rsid w:val="007F7CC0"/>
    <w:rsid w:val="00866AA9"/>
    <w:rsid w:val="008D6178"/>
    <w:rsid w:val="00951A58"/>
    <w:rsid w:val="009F1144"/>
    <w:rsid w:val="00BC5BEE"/>
    <w:rsid w:val="00C24F32"/>
    <w:rsid w:val="00DB4553"/>
    <w:rsid w:val="00E03952"/>
    <w:rsid w:val="00E252D8"/>
    <w:rsid w:val="00E42127"/>
    <w:rsid w:val="00F35B7A"/>
    <w:rsid w:val="00FA6F84"/>
    <w:rsid w:val="00FE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20A54"/>
  <w15:docId w15:val="{13585A30-5379-4462-B197-125A7E32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21"/>
      <w:ind w:left="952"/>
    </w:pPr>
    <w:rPr>
      <w:b/>
      <w:bCs/>
      <w:sz w:val="32"/>
      <w:szCs w:val="32"/>
      <w:u w:val="single" w:color="00000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character" w:styleId="Marquedecommentaire">
    <w:name w:val="annotation reference"/>
    <w:basedOn w:val="Policepardfaut"/>
    <w:uiPriority w:val="99"/>
    <w:semiHidden/>
    <w:unhideWhenUsed/>
    <w:rsid w:val="00E421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4212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42127"/>
    <w:rPr>
      <w:rFonts w:ascii="Calibri" w:eastAsia="Calibri" w:hAnsi="Calibri" w:cs="Calibri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21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2127"/>
    <w:rPr>
      <w:rFonts w:ascii="Calibri" w:eastAsia="Calibri" w:hAnsi="Calibri" w:cs="Calibri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4CF7D3B1392843933E4193F7A6EA54" ma:contentTypeVersion="16" ma:contentTypeDescription="Crée un document." ma:contentTypeScope="" ma:versionID="bae0d3976da524a0ad9ed7d7a43475b7">
  <xsd:schema xmlns:xsd="http://www.w3.org/2001/XMLSchema" xmlns:xs="http://www.w3.org/2001/XMLSchema" xmlns:p="http://schemas.microsoft.com/office/2006/metadata/properties" xmlns:ns2="8f9e5b5e-7aa6-4129-9554-dfd692787558" xmlns:ns3="548778ef-fa46-424a-b0a5-7e9abf7a1df5" targetNamespace="http://schemas.microsoft.com/office/2006/metadata/properties" ma:root="true" ma:fieldsID="63f99e3611e82f7fb84bae6f2a9cd63e" ns2:_="" ns3:_="">
    <xsd:import namespace="8f9e5b5e-7aa6-4129-9554-dfd692787558"/>
    <xsd:import namespace="548778ef-fa46-424a-b0a5-7e9abf7a1d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e5b5e-7aa6-4129-9554-dfd69278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484397f-158f-4c14-8d2a-9ab5197cb0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8778ef-fa46-424a-b0a5-7e9abf7a1df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e55fda1-7ad2-4b51-b052-9f1b95cf8d73}" ma:internalName="TaxCatchAll" ma:showField="CatchAllData" ma:web="548778ef-fa46-424a-b0a5-7e9abf7a1d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e5b5e-7aa6-4129-9554-dfd692787558">
      <Terms xmlns="http://schemas.microsoft.com/office/infopath/2007/PartnerControls"/>
    </lcf76f155ced4ddcb4097134ff3c332f>
    <TaxCatchAll xmlns="548778ef-fa46-424a-b0a5-7e9abf7a1df5" xsi:nil="true"/>
  </documentManagement>
</p:properties>
</file>

<file path=customXml/itemProps1.xml><?xml version="1.0" encoding="utf-8"?>
<ds:datastoreItem xmlns:ds="http://schemas.openxmlformats.org/officeDocument/2006/customXml" ds:itemID="{32C9ED8D-C09D-40E2-B2A1-DCAC8DEB2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e5b5e-7aa6-4129-9554-dfd692787558"/>
    <ds:schemaRef ds:uri="548778ef-fa46-424a-b0a5-7e9abf7a1d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12ED25-EB9F-44A3-83DA-8EAAC70F7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291326-CF0C-4D07-A2B2-17C254E508BB}">
  <ds:schemaRefs>
    <ds:schemaRef ds:uri="http://schemas.microsoft.com/office/2006/metadata/properties"/>
    <ds:schemaRef ds:uri="http://schemas.microsoft.com/office/infopath/2007/PartnerControls"/>
    <ds:schemaRef ds:uri="8f9e5b5e-7aa6-4129-9554-dfd692787558"/>
    <ds:schemaRef ds:uri="548778ef-fa46-424a-b0a5-7e9abf7a1df5"/>
  </ds:schemaRefs>
</ds:datastoreItem>
</file>

<file path=docMetadata/LabelInfo.xml><?xml version="1.0" encoding="utf-8"?>
<clbl:labelList xmlns:clbl="http://schemas.microsoft.com/office/2020/mipLabelMetadata">
  <clbl:label id="{88a9f758-a31c-44be-b5c9-5d6b996c65a5}" enabled="0" method="" siteId="{88a9f758-a31c-44be-b5c9-5d6b996c65a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966</Characters>
  <Application>Microsoft Office Word</Application>
  <DocSecurity>0</DocSecurity>
  <Lines>8</Lines>
  <Paragraphs>2</Paragraphs>
  <ScaleCrop>false</ScaleCrop>
  <Company>Cg13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Mdrahi</dc:creator>
  <cp:lastModifiedBy>Wilfrid DREANO</cp:lastModifiedBy>
  <cp:revision>18</cp:revision>
  <dcterms:created xsi:type="dcterms:W3CDTF">2025-06-27T07:07:00Z</dcterms:created>
  <dcterms:modified xsi:type="dcterms:W3CDTF">2025-11-28T09:27:00Z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Creator">
    <vt:lpwstr>Acrobat PDFMaker 24 pour Word</vt:lpwstr>
  </property>
  <property fmtid="{D5CDD505-2E9C-101B-9397-08002B2CF9AE}" pid="4" name="LastSaved">
    <vt:filetime>2025-06-20T00:00:00Z</vt:filetime>
  </property>
  <property fmtid="{D5CDD505-2E9C-101B-9397-08002B2CF9AE}" pid="5" name="Producer">
    <vt:lpwstr>Adobe PDF Library 24.3.144</vt:lpwstr>
  </property>
  <property fmtid="{D5CDD505-2E9C-101B-9397-08002B2CF9AE}" pid="6" name="SourceModified">
    <vt:lpwstr>D:20241003103123</vt:lpwstr>
  </property>
  <property fmtid="{D5CDD505-2E9C-101B-9397-08002B2CF9AE}" pid="7" name="TaxCatchAll">
    <vt:lpwstr/>
  </property>
  <property fmtid="{D5CDD505-2E9C-101B-9397-08002B2CF9AE}" pid="8" name="lcf76f155ced4ddcb4097134ff3c332f">
    <vt:lpwstr/>
  </property>
  <property fmtid="{D5CDD505-2E9C-101B-9397-08002B2CF9AE}" pid="9" name="MediaServiceImageTags">
    <vt:lpwstr/>
  </property>
  <property fmtid="{D5CDD505-2E9C-101B-9397-08002B2CF9AE}" pid="10" name="ContentTypeId">
    <vt:lpwstr>0x010100E94CF7D3B1392843933E4193F7A6EA54</vt:lpwstr>
  </property>
</Properties>
</file>